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8" w:rsidRDefault="00872288" w:rsidP="0087228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72288" w:rsidRDefault="00872288" w:rsidP="0087228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72288" w:rsidRDefault="00872288" w:rsidP="0087228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5430" w:rsidRPr="00872288" w:rsidRDefault="00872288" w:rsidP="00872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288">
        <w:rPr>
          <w:rFonts w:ascii="Times New Roman" w:hAnsi="Times New Roman" w:cs="Times New Roman"/>
          <w:b/>
          <w:color w:val="000000"/>
          <w:sz w:val="32"/>
          <w:szCs w:val="32"/>
        </w:rPr>
        <w:t>DESIGN OF CIRCULAR WATER TANK BY USING</w:t>
      </w:r>
      <w:r w:rsidRPr="00872288">
        <w:rPr>
          <w:rFonts w:ascii="Times New Roman" w:hAnsi="Times New Roman" w:cs="Times New Roman"/>
          <w:b/>
          <w:color w:val="000000"/>
          <w:sz w:val="32"/>
          <w:szCs w:val="32"/>
        </w:rPr>
        <w:br/>
        <w:t>STAAD PRO SOFTWARE</w:t>
      </w:r>
    </w:p>
    <w:p w:rsidR="00872288" w:rsidRPr="00872288" w:rsidRDefault="008722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Abstract:</w:t>
      </w:r>
    </w:p>
    <w:p w:rsidR="00872288" w:rsidRDefault="00872288" w:rsidP="00872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88" w:rsidRPr="00872288" w:rsidRDefault="00872288" w:rsidP="00872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88">
        <w:rPr>
          <w:rFonts w:ascii="Times New Roman" w:hAnsi="Times New Roman" w:cs="Times New Roman"/>
          <w:sz w:val="24"/>
          <w:szCs w:val="24"/>
        </w:rPr>
        <w:t>Water tanks are the garage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boxes for storing water.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Elevated water tanks are constructed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with a view to offer required head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that the water will go with the flow beneath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affect of gravity the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exercise of water tanks is as antique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civilized guy. The water tanks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ventures have a terrific precedence because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serves consuming water for 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population from major metropolitan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towns to the small populace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in towns and villages.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A distinct subject matter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Construction Aspects,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Parameters, Details of Formwork,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Details of reinforcement, Process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Water Treatment Plant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Execution have been handled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88">
        <w:rPr>
          <w:rFonts w:ascii="Times New Roman" w:hAnsi="Times New Roman" w:cs="Times New Roman"/>
          <w:sz w:val="24"/>
          <w:szCs w:val="24"/>
        </w:rPr>
        <w:t>the route of our mini assignment.</w:t>
      </w:r>
    </w:p>
    <w:sectPr w:rsidR="00872288" w:rsidRPr="00872288" w:rsidSect="0016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2288"/>
    <w:rsid w:val="00165430"/>
    <w:rsid w:val="0087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2017-02-17T12:00:00Z</dcterms:created>
  <dcterms:modified xsi:type="dcterms:W3CDTF">2017-02-17T12:05:00Z</dcterms:modified>
</cp:coreProperties>
</file>